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F733" w14:textId="77777777" w:rsidR="0044100F" w:rsidRPr="0024639B" w:rsidRDefault="0044100F" w:rsidP="0044100F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269E3B9E" w14:textId="77777777" w:rsidR="0044100F" w:rsidRPr="00BC6356" w:rsidRDefault="0044100F" w:rsidP="0044100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61D8F1" w14:textId="6359EF7A" w:rsidR="0044100F" w:rsidRPr="004E02F7" w:rsidRDefault="0044100F" w:rsidP="0044100F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2031D2">
        <w:rPr>
          <w:rFonts w:ascii="Arial" w:hAnsi="Arial" w:cs="Arial"/>
          <w:b/>
          <w:bCs/>
          <w:sz w:val="34"/>
          <w:szCs w:val="34"/>
        </w:rPr>
        <w:t>„</w:t>
      </w:r>
      <w:r w:rsidR="001579E7">
        <w:rPr>
          <w:rFonts w:ascii="Arial" w:hAnsi="Arial" w:cs="Arial"/>
          <w:b/>
          <w:bCs/>
          <w:sz w:val="34"/>
          <w:szCs w:val="34"/>
        </w:rPr>
        <w:t>Přechody pro chodce</w:t>
      </w:r>
      <w:r w:rsidR="00264B03">
        <w:rPr>
          <w:rFonts w:ascii="Arial" w:hAnsi="Arial" w:cs="Arial"/>
          <w:b/>
          <w:bCs/>
          <w:sz w:val="34"/>
          <w:szCs w:val="34"/>
        </w:rPr>
        <w:t xml:space="preserve"> v obci Bochoř</w:t>
      </w:r>
      <w:r w:rsidRPr="002031D2">
        <w:rPr>
          <w:rFonts w:ascii="Arial" w:hAnsi="Arial" w:cs="Arial"/>
          <w:b/>
          <w:bCs/>
          <w:sz w:val="34"/>
          <w:szCs w:val="34"/>
        </w:rPr>
        <w:t>“</w:t>
      </w:r>
    </w:p>
    <w:p w14:paraId="07CC6667" w14:textId="77777777" w:rsidR="0044100F" w:rsidRPr="004E02F7" w:rsidRDefault="0044100F" w:rsidP="00441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813085" w14:textId="7072BE82" w:rsidR="0044100F" w:rsidRPr="00701176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</w:t>
      </w:r>
      <w:r w:rsidR="001579E7">
        <w:rPr>
          <w:rFonts w:ascii="Arial" w:hAnsi="Arial" w:cs="Arial"/>
          <w:b/>
          <w:sz w:val="22"/>
          <w:szCs w:val="22"/>
        </w:rPr>
        <w:t>tavební práce</w:t>
      </w:r>
    </w:p>
    <w:p w14:paraId="422F3383" w14:textId="6654B84F" w:rsidR="0044100F" w:rsidRPr="00701176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A77A74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27D7F039" w14:textId="77777777" w:rsidR="0044100F" w:rsidRPr="004E02F7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44100F" w:rsidRPr="0024639B" w14:paraId="1ABC1DD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22278710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17527CF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6851679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44100F" w:rsidRPr="0024639B" w14:paraId="5C872E1D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3DD17A93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8583F75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4100F" w:rsidRPr="0024639B" w14:paraId="1C1D377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900FABB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459FBCDD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4100F" w:rsidRPr="0024639B" w14:paraId="0E739F7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27E58728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2B7EC27A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8F79DF5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4100F" w:rsidRPr="0024639B" w14:paraId="53037C0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04B95B72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5F5D544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4100F" w:rsidRPr="0024639B" w14:paraId="1E68D9ED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7B9E8B7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42219BF5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4100F" w:rsidRPr="0024639B" w14:paraId="77959ACC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377D1D5C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55DC181B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4100F" w:rsidRPr="0024639B" w14:paraId="49C11823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1607FE4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2E172A5E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4100F" w:rsidRPr="0024639B" w14:paraId="53AFC796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0FC7D534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004AE13E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4100F" w:rsidRPr="0024639B" w14:paraId="0FF06BD6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1988AAF3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2B12EBE5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4100F" w:rsidRPr="0024639B" w14:paraId="052BEC0C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1565BAB3" w14:textId="77777777" w:rsidR="0044100F" w:rsidRPr="0024639B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7AB82337" w14:textId="77777777" w:rsidR="0044100F" w:rsidRPr="00D0115C" w:rsidRDefault="0044100F" w:rsidP="009C055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010B2D9A" w14:textId="77777777" w:rsidR="0044100F" w:rsidRPr="0024639B" w:rsidRDefault="0044100F" w:rsidP="0044100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24E12AFD" w14:textId="77777777" w:rsidR="0044100F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6D3AEEAC" w14:textId="77777777" w:rsidR="0044100F" w:rsidRPr="00BC6356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44100F" w:rsidRPr="0024639B" w14:paraId="1DC813E4" w14:textId="77777777" w:rsidTr="009C0555">
        <w:trPr>
          <w:trHeight w:val="680"/>
          <w:jc w:val="center"/>
        </w:trPr>
        <w:tc>
          <w:tcPr>
            <w:tcW w:w="4122" w:type="dxa"/>
            <w:vAlign w:val="center"/>
          </w:tcPr>
          <w:p w14:paraId="08E31BC2" w14:textId="77777777" w:rsidR="0044100F" w:rsidRPr="0024639B" w:rsidRDefault="0044100F" w:rsidP="009C0555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0BACA67D" w14:textId="77777777" w:rsidR="0044100F" w:rsidRPr="0024639B" w:rsidRDefault="0044100F" w:rsidP="009C0555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797BC80C" w14:textId="77777777" w:rsidR="0044100F" w:rsidRPr="0024639B" w:rsidRDefault="0044100F" w:rsidP="009C0555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1CB66EDF" w14:textId="77777777" w:rsidR="0044100F" w:rsidRPr="0024639B" w:rsidRDefault="0044100F" w:rsidP="009C0555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s DPH (v Kč)</w:t>
            </w:r>
          </w:p>
        </w:tc>
      </w:tr>
      <w:tr w:rsidR="0044100F" w:rsidRPr="0024639B" w14:paraId="420498CC" w14:textId="77777777" w:rsidTr="009C0555">
        <w:trPr>
          <w:trHeight w:val="680"/>
          <w:jc w:val="center"/>
        </w:trPr>
        <w:tc>
          <w:tcPr>
            <w:tcW w:w="4122" w:type="dxa"/>
            <w:vAlign w:val="center"/>
          </w:tcPr>
          <w:p w14:paraId="1FAFD21E" w14:textId="77777777" w:rsidR="0044100F" w:rsidRPr="0024639B" w:rsidRDefault="0044100F" w:rsidP="009C0555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371C9CE5" w14:textId="77777777" w:rsidR="0044100F" w:rsidRPr="0024639B" w:rsidRDefault="0044100F" w:rsidP="009C0555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5FBBC86B" w14:textId="77777777" w:rsidR="0044100F" w:rsidRPr="0024639B" w:rsidRDefault="0044100F" w:rsidP="009C0555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4566A17A" w14:textId="77777777" w:rsidR="0044100F" w:rsidRPr="0024639B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i/>
          <w:sz w:val="22"/>
          <w:szCs w:val="22"/>
        </w:rPr>
      </w:pPr>
    </w:p>
    <w:p w14:paraId="0D4D9738" w14:textId="77777777" w:rsidR="0044100F" w:rsidRPr="0024639B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i/>
          <w:sz w:val="22"/>
          <w:szCs w:val="22"/>
        </w:rPr>
      </w:pPr>
    </w:p>
    <w:p w14:paraId="74AF0746" w14:textId="77777777" w:rsidR="0044100F" w:rsidRPr="0024639B" w:rsidRDefault="0044100F" w:rsidP="00441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B6F0A7" w14:textId="77777777" w:rsidR="0044100F" w:rsidRPr="0024639B" w:rsidRDefault="0044100F" w:rsidP="0044100F">
      <w:pPr>
        <w:spacing w:line="276" w:lineRule="auto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7A3B29FB" w14:textId="77777777" w:rsidR="000F1A38" w:rsidRDefault="000F1A38"/>
    <w:sectPr w:rsidR="000F1A38" w:rsidSect="0024639B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0F"/>
    <w:rsid w:val="00027C43"/>
    <w:rsid w:val="000F1A38"/>
    <w:rsid w:val="001579E7"/>
    <w:rsid w:val="002031D2"/>
    <w:rsid w:val="00264B03"/>
    <w:rsid w:val="0044100F"/>
    <w:rsid w:val="00692B19"/>
    <w:rsid w:val="00926CAB"/>
    <w:rsid w:val="00A77A74"/>
    <w:rsid w:val="00CB0EF9"/>
    <w:rsid w:val="00DD3B28"/>
    <w:rsid w:val="00E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FFB7"/>
  <w15:chartTrackingRefBased/>
  <w15:docId w15:val="{F90BA691-2676-400E-BDCF-D6BFAA0A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00F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4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krycí list nabídky</vt:lpstr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Tomáš Volek</cp:lastModifiedBy>
  <cp:revision>8</cp:revision>
  <dcterms:created xsi:type="dcterms:W3CDTF">2018-06-09T14:48:00Z</dcterms:created>
  <dcterms:modified xsi:type="dcterms:W3CDTF">2026-02-02T11:50:00Z</dcterms:modified>
</cp:coreProperties>
</file>